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17BD" w14:textId="77777777" w:rsidR="00992F26" w:rsidRPr="00992F26" w:rsidRDefault="00992F26" w:rsidP="002D5694">
      <w:pPr>
        <w:jc w:val="center"/>
        <w:rPr>
          <w:rFonts w:ascii="Tahoma" w:hAnsi="Tahoma" w:cs="Tahoma"/>
          <w:b/>
          <w:sz w:val="24"/>
          <w:szCs w:val="24"/>
        </w:rPr>
      </w:pPr>
      <w:r w:rsidRPr="00992F26">
        <w:rPr>
          <w:rFonts w:ascii="Tahoma" w:hAnsi="Tahoma" w:cs="Tahoma"/>
          <w:b/>
          <w:sz w:val="24"/>
          <w:szCs w:val="24"/>
        </w:rPr>
        <w:t>OBRAZLOŽENJE FINANCIJSKOG PLANA</w:t>
      </w:r>
    </w:p>
    <w:p w14:paraId="247896C9" w14:textId="5B77A00B" w:rsidR="00992F26" w:rsidRPr="00992F26" w:rsidRDefault="00992F26" w:rsidP="002D5694">
      <w:pPr>
        <w:jc w:val="center"/>
        <w:rPr>
          <w:rFonts w:ascii="Tahoma" w:hAnsi="Tahoma" w:cs="Tahoma"/>
          <w:b/>
          <w:sz w:val="24"/>
          <w:szCs w:val="24"/>
        </w:rPr>
      </w:pPr>
      <w:r w:rsidRPr="00992F26">
        <w:rPr>
          <w:rFonts w:ascii="Tahoma" w:hAnsi="Tahoma" w:cs="Tahoma"/>
          <w:b/>
          <w:sz w:val="24"/>
          <w:szCs w:val="24"/>
        </w:rPr>
        <w:t>ZA 202</w:t>
      </w:r>
      <w:r w:rsidR="00775179">
        <w:rPr>
          <w:rFonts w:ascii="Tahoma" w:hAnsi="Tahoma" w:cs="Tahoma"/>
          <w:b/>
          <w:sz w:val="24"/>
          <w:szCs w:val="24"/>
        </w:rPr>
        <w:t>5</w:t>
      </w:r>
      <w:r w:rsidRPr="00992F26">
        <w:rPr>
          <w:rFonts w:ascii="Tahoma" w:hAnsi="Tahoma" w:cs="Tahoma"/>
          <w:b/>
          <w:sz w:val="24"/>
          <w:szCs w:val="24"/>
        </w:rPr>
        <w:t>. GODINU S PROJEKCIJAMA ZA 202</w:t>
      </w:r>
      <w:r w:rsidR="00775179">
        <w:rPr>
          <w:rFonts w:ascii="Tahoma" w:hAnsi="Tahoma" w:cs="Tahoma"/>
          <w:b/>
          <w:sz w:val="24"/>
          <w:szCs w:val="24"/>
        </w:rPr>
        <w:t>6</w:t>
      </w:r>
      <w:r w:rsidRPr="00992F26">
        <w:rPr>
          <w:rFonts w:ascii="Tahoma" w:hAnsi="Tahoma" w:cs="Tahoma"/>
          <w:b/>
          <w:sz w:val="24"/>
          <w:szCs w:val="24"/>
        </w:rPr>
        <w:t>. DO 202</w:t>
      </w:r>
      <w:r w:rsidR="00775179">
        <w:rPr>
          <w:rFonts w:ascii="Tahoma" w:hAnsi="Tahoma" w:cs="Tahoma"/>
          <w:b/>
          <w:sz w:val="24"/>
          <w:szCs w:val="24"/>
        </w:rPr>
        <w:t>7</w:t>
      </w:r>
      <w:r w:rsidRPr="00992F26">
        <w:rPr>
          <w:rFonts w:ascii="Tahoma" w:hAnsi="Tahoma" w:cs="Tahoma"/>
          <w:b/>
          <w:sz w:val="24"/>
          <w:szCs w:val="24"/>
        </w:rPr>
        <w:t>. GODINU</w:t>
      </w:r>
    </w:p>
    <w:p w14:paraId="413D70CA" w14:textId="77777777" w:rsidR="00992F26" w:rsidRPr="00992F26" w:rsidRDefault="00992F26" w:rsidP="00992F26">
      <w:pPr>
        <w:jc w:val="both"/>
        <w:rPr>
          <w:rFonts w:ascii="Tahoma" w:hAnsi="Tahoma" w:cs="Tahoma"/>
          <w:b/>
          <w:sz w:val="24"/>
          <w:szCs w:val="24"/>
        </w:rPr>
      </w:pPr>
    </w:p>
    <w:p w14:paraId="6D1CD211" w14:textId="02472977" w:rsidR="00992F26" w:rsidRPr="00594E85" w:rsidRDefault="00992F26" w:rsidP="00992F26">
      <w:pPr>
        <w:jc w:val="both"/>
        <w:rPr>
          <w:rFonts w:ascii="Tahoma" w:hAnsi="Tahoma" w:cs="Tahoma"/>
          <w:bCs/>
          <w:sz w:val="24"/>
          <w:szCs w:val="24"/>
        </w:rPr>
      </w:pPr>
      <w:r w:rsidRPr="00992F26">
        <w:rPr>
          <w:rFonts w:ascii="Tahoma" w:hAnsi="Tahoma" w:cs="Tahoma"/>
          <w:bCs/>
          <w:sz w:val="24"/>
          <w:szCs w:val="24"/>
        </w:rPr>
        <w:tab/>
      </w:r>
      <w:r w:rsidRPr="00594E85">
        <w:rPr>
          <w:rFonts w:ascii="Tahoma" w:hAnsi="Tahoma" w:cs="Tahoma"/>
          <w:bCs/>
          <w:sz w:val="24"/>
          <w:szCs w:val="24"/>
        </w:rPr>
        <w:t>Dječji vrtić Ploče kao proračunski korisnik Proračuna Grada Ploča za koji Grad osigurava sredstava za obavljanje redovne djelatnosti, izradio je Prijedlog Financijskog plana za 2025. godinu s projekcijama za 2026. i 2027. godinu. Financijski plan je akt kojim se procjenjuju prihodi i primici te utvrđuju rashodi i izdaci u skladu s proračunskim klasifikacijama. Donosi se za proračunsku godinu, zajedno s projekcijama za naredne dvije godine, a temeljem:</w:t>
      </w:r>
    </w:p>
    <w:p w14:paraId="05B3CA78" w14:textId="77777777" w:rsidR="00992F26" w:rsidRPr="00594E85" w:rsidRDefault="00992F26" w:rsidP="00992F26">
      <w:pPr>
        <w:pStyle w:val="Bezprored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Zakona o predškolskom odgoju i obrazovanju, NN 10/97, 107/07, 94/13, 98/19 o 57/22</w:t>
      </w:r>
    </w:p>
    <w:p w14:paraId="5D6B0D79" w14:textId="77777777" w:rsidR="00992F26" w:rsidRPr="00594E85" w:rsidRDefault="00992F26" w:rsidP="00992F26">
      <w:pPr>
        <w:pStyle w:val="Bezprored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Državnog pedagoškog standarda predškolskog odgoja i obrazovanja (NN 63/08. i 90/10) (dalje: DPS)</w:t>
      </w:r>
    </w:p>
    <w:p w14:paraId="6EF0B76A" w14:textId="77777777" w:rsidR="00992F26" w:rsidRPr="00594E85" w:rsidRDefault="00992F26" w:rsidP="00992F26">
      <w:pPr>
        <w:pStyle w:val="Bezprored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Pravilnika o načinu raspolaganja sredstvima državnog proračuna i mjerilima sufinanciranja programa predškolskog odgoja (NN 134/97)</w:t>
      </w:r>
    </w:p>
    <w:p w14:paraId="23B96342" w14:textId="77777777" w:rsidR="00992F26" w:rsidRPr="00594E85" w:rsidRDefault="00992F26" w:rsidP="00992F26">
      <w:pPr>
        <w:pStyle w:val="Bezprored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Pravilnika o vrsti stručne spreme stručnih djelatnika te vrsti i stupnju stručne spreme ostalih djelatnika u dječjem vrtiću (NN 133/97)</w:t>
      </w:r>
    </w:p>
    <w:p w14:paraId="1A21974C" w14:textId="77777777" w:rsidR="00992F26" w:rsidRPr="00594E85" w:rsidRDefault="00992F26" w:rsidP="00992F26">
      <w:pPr>
        <w:pStyle w:val="Bezprored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Pravilnika o načinu i uvjetima polaganja stručnog ispita odgajatelja i stručnih suradnika u dječjem vrtiću (NN 133/97)</w:t>
      </w:r>
    </w:p>
    <w:p w14:paraId="15B5FA8E" w14:textId="77777777" w:rsidR="00992F26" w:rsidRPr="00594E85" w:rsidRDefault="00992F26" w:rsidP="00992F26">
      <w:pPr>
        <w:pStyle w:val="Bezprored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Zakonu o proračunu (NN 144/21)</w:t>
      </w:r>
    </w:p>
    <w:p w14:paraId="0159D90E" w14:textId="77777777" w:rsidR="00992F26" w:rsidRPr="00594E85" w:rsidRDefault="00992F26" w:rsidP="00992F26">
      <w:pPr>
        <w:pStyle w:val="Bezproreda"/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 xml:space="preserve">     -    Pravilnika o proračunskim klasifikacijama, </w:t>
      </w:r>
    </w:p>
    <w:p w14:paraId="5904E8F8" w14:textId="1604693D" w:rsidR="00992F26" w:rsidRPr="00594E85" w:rsidRDefault="00992F26" w:rsidP="00992F26">
      <w:pPr>
        <w:pStyle w:val="Bezproreda"/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 xml:space="preserve">     -    Pravilnika o proračunskom računovodstvu i Računskom planu.</w:t>
      </w:r>
    </w:p>
    <w:p w14:paraId="430F472E" w14:textId="6E9B2012" w:rsidR="00AC7BDF" w:rsidRPr="00594E85" w:rsidRDefault="007353C7" w:rsidP="00992F26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Financijski plan ustanove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podijeljen je na opći i posebni dio, pri čemu svaki dio obuhvaća obrazloženje glavnih stavk</w:t>
      </w:r>
      <w:r w:rsidR="00775179" w:rsidRPr="00594E85">
        <w:rPr>
          <w:rFonts w:ascii="Tahoma" w:hAnsi="Tahoma" w:cs="Tahoma"/>
          <w:sz w:val="24"/>
          <w:szCs w:val="24"/>
          <w:shd w:val="clear" w:color="auto" w:fill="FFFFFF"/>
        </w:rPr>
        <w:t>i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507CAD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ciljeva i pokazatelja uspješnosti,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a sama izrada Financijskog plana usklađena je s dugoročnim strateškim ciljevima i Godišnjim planom ustanove.</w:t>
      </w:r>
    </w:p>
    <w:p w14:paraId="0DF9C901" w14:textId="3B5903DF" w:rsidR="00AC7BDF" w:rsidRPr="00594E85" w:rsidRDefault="00AC7BDF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Obrazloženje Općeg dijela Financijskog plana</w:t>
      </w:r>
    </w:p>
    <w:p w14:paraId="2AB1E318" w14:textId="77777777" w:rsidR="00461F5D" w:rsidRPr="00594E85" w:rsidRDefault="00AC7BDF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U općem dijelu imamo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pregled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i obrazloženje potrebnih 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ukupnih prihoda i primitaka te rashoda i izdataka 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proračunskog korisnika 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DV Ploče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za 2025. godinu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za redovno poslovanje i ostvarenje temeljnih ciljeva ustanove.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Prihodi i primici</w:t>
      </w:r>
      <w:r w:rsidR="007353C7" w:rsidRPr="00594E85">
        <w:rPr>
          <w:rFonts w:ascii="Tahoma" w:hAnsi="Tahoma" w:cs="Tahoma"/>
          <w:b/>
          <w:bCs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Prihodi i primici ustanove koji su planirani za 2025. godinu iznose ukupno 1.748.452,00 </w:t>
      </w:r>
      <w:r w:rsidR="001816F8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. Izvori prihoda uključuju: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  •       Opće prihode i primitke (1.433.037,00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), od čega najveći dio dolazi iz proračuna Osnivača za financiranje redovne djelatnosti i investicija.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  •       Državni proračun – Tekuće pomoći (315.400,00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), koji uključuje sredstva za fiskalnu održivost dječjih vrtića </w:t>
      </w:r>
      <w:r w:rsidR="001816F8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i 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sredstva za “Malu školu”.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  •       Vlastite prihode (15,00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), koji uključuju simboličke iznose od pasivnih kamata.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lastRenderedPageBreak/>
        <w:br/>
      </w:r>
      <w:r w:rsidR="007353C7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Rashodi i izdaci</w:t>
      </w:r>
      <w:r w:rsidR="007353C7" w:rsidRPr="00594E85">
        <w:rPr>
          <w:rFonts w:ascii="Tahoma" w:hAnsi="Tahoma" w:cs="Tahoma"/>
          <w:b/>
          <w:bCs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Ukupni rashodi i izdaci za 2025. također su planirani na iznos od 1.748.452,00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, čime je osiguran uravnotežen Financijski plan za 2025. godinu. Odnose se na:</w:t>
      </w:r>
    </w:p>
    <w:p w14:paraId="50C59A86" w14:textId="5E06171F" w:rsidR="00775179" w:rsidRPr="00594E85" w:rsidRDefault="007353C7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</w:t>
      </w:r>
      <w:r w:rsidR="00507CAD" w:rsidRPr="00594E85">
        <w:rPr>
          <w:rFonts w:ascii="Tahoma" w:hAnsi="Tahoma" w:cs="Tahoma"/>
          <w:sz w:val="24"/>
          <w:szCs w:val="24"/>
          <w:shd w:val="clear" w:color="auto" w:fill="FFFFFF"/>
        </w:rPr>
        <w:t>Rashodi za zaposlene, p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laće i 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doprinosi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zaposlenicima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za redovan rad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, koji čine najveći dio troškova</w:t>
      </w:r>
      <w:r w:rsidR="00992F26" w:rsidRPr="00594E85">
        <w:rPr>
          <w:rFonts w:ascii="Tahoma" w:hAnsi="Tahoma" w:cs="Tahoma"/>
          <w:sz w:val="24"/>
          <w:szCs w:val="24"/>
          <w:shd w:val="clear" w:color="auto" w:fill="FFFFFF"/>
        </w:rPr>
        <w:t>, a time je osiguran kvalitetan i motiviran kadar</w:t>
      </w:r>
      <w:r w:rsidR="00775179" w:rsidRPr="00594E85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  •       Materijalne </w:t>
      </w:r>
      <w:r w:rsidR="00775179" w:rsidRPr="00594E85">
        <w:rPr>
          <w:rFonts w:ascii="Tahoma" w:hAnsi="Tahoma" w:cs="Tahoma"/>
          <w:sz w:val="24"/>
          <w:szCs w:val="24"/>
          <w:shd w:val="clear" w:color="auto" w:fill="FFFFFF"/>
        </w:rPr>
        <w:t>rashode</w:t>
      </w:r>
    </w:p>
    <w:p w14:paraId="62076E66" w14:textId="134DA596" w:rsidR="00775179" w:rsidRPr="00594E85" w:rsidRDefault="00775179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</w:t>
      </w:r>
      <w:r w:rsidR="00507CAD" w:rsidRPr="00594E85">
        <w:rPr>
          <w:rFonts w:ascii="Tahoma" w:hAnsi="Tahoma" w:cs="Tahoma"/>
          <w:sz w:val="24"/>
          <w:szCs w:val="24"/>
          <w:shd w:val="clear" w:color="auto" w:fill="FFFFFF"/>
        </w:rPr>
        <w:t>Financijske rashode</w:t>
      </w:r>
    </w:p>
    <w:p w14:paraId="762BEC6A" w14:textId="189DC145" w:rsidR="00AC7BDF" w:rsidRPr="00594E85" w:rsidRDefault="00775179" w:rsidP="00507CAD">
      <w:pPr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  </w:t>
      </w:r>
      <w:r w:rsidR="00507CAD" w:rsidRPr="00594E85">
        <w:rPr>
          <w:rFonts w:ascii="Tahoma" w:hAnsi="Tahoma" w:cs="Tahoma"/>
          <w:sz w:val="24"/>
          <w:szCs w:val="24"/>
          <w:shd w:val="clear" w:color="auto" w:fill="FFFFFF"/>
        </w:rPr>
        <w:t>•       Investicijsko održavanje i nabavku opreme, financiranje rashoda za nabavu nefinancijske imovine.</w:t>
      </w:r>
      <w:r w:rsidR="00507CAD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       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Obrazloženje posebnog dijela financijskog plana</w:t>
      </w:r>
      <w:r w:rsidR="007353C7" w:rsidRPr="00594E85">
        <w:rPr>
          <w:rFonts w:ascii="Tahoma" w:hAnsi="Tahoma" w:cs="Tahoma"/>
          <w:b/>
          <w:bCs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Posebni dio </w:t>
      </w:r>
      <w:r w:rsidR="00AC7BDF" w:rsidRPr="00594E85">
        <w:rPr>
          <w:rFonts w:ascii="Tahoma" w:hAnsi="Tahoma" w:cs="Tahoma"/>
          <w:sz w:val="24"/>
          <w:szCs w:val="24"/>
          <w:shd w:val="clear" w:color="auto" w:fill="FFFFFF"/>
        </w:rPr>
        <w:t>F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inancijskog plana </w:t>
      </w:r>
      <w:r w:rsidR="00AC7BDF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DV Ploče za 2025. godinu </w:t>
      </w:r>
      <w:r w:rsidR="001D0EDF" w:rsidRPr="00594E85">
        <w:rPr>
          <w:rFonts w:ascii="Tahoma" w:hAnsi="Tahoma" w:cs="Tahoma"/>
          <w:sz w:val="24"/>
          <w:szCs w:val="24"/>
          <w:shd w:val="clear" w:color="auto" w:fill="FFFFFF"/>
        </w:rPr>
        <w:t>obuhvaća specifične programe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, aktivnosti i projekte ustanove s ciljevima i pokazateljima uspješnosti.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Program: Predškolski odgoj</w:t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Glavni program</w:t>
      </w:r>
      <w:r w:rsidR="00CC21E6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i </w:t>
      </w:r>
      <w:r w:rsidR="007353C7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obuhvać</w:t>
      </w:r>
      <w:r w:rsidR="00CC21E6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aju</w:t>
      </w:r>
      <w:r w:rsidR="007353C7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</w:t>
      </w:r>
    </w:p>
    <w:p w14:paraId="2DE6530F" w14:textId="1A6F352F" w:rsidR="00AC7BDF" w:rsidRPr="00594E85" w:rsidRDefault="007353C7" w:rsidP="00992F26">
      <w:pPr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        1.      Redovnu djelatnost dječjeg vrtića Ploče</w:t>
      </w:r>
      <w:r w:rsidR="00CC21E6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- </w:t>
      </w:r>
      <w:bookmarkStart w:id="0" w:name="_Hlk185421955"/>
      <w:r w:rsidR="00CC21E6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A03 3001</w:t>
      </w:r>
      <w:r w:rsidR="002D5694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bookmarkEnd w:id="0"/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(1.430.837,00 </w:t>
      </w:r>
      <w:r w:rsidR="00CC21E6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€</w:t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):</w:t>
      </w:r>
    </w:p>
    <w:p w14:paraId="2B6BB678" w14:textId="3FB1790C" w:rsidR="00AC7BDF" w:rsidRPr="00594E85" w:rsidRDefault="007353C7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</w:t>
      </w:r>
      <w:r w:rsidR="001D0EDF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Redovna djelatnost vrtića obuhvaća aktivnosti za djecu predškolske dobi. </w:t>
      </w:r>
      <w:r w:rsidR="002D5694" w:rsidRPr="00594E85">
        <w:rPr>
          <w:rFonts w:ascii="Tahoma" w:hAnsi="Tahoma" w:cs="Tahoma"/>
          <w:sz w:val="24"/>
          <w:szCs w:val="24"/>
          <w:shd w:val="clear" w:color="auto" w:fill="FFFFFF"/>
        </w:rPr>
        <w:t>Cilj je pružiti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kvalitet</w:t>
      </w:r>
      <w:r w:rsidR="001D0EDF" w:rsidRPr="00594E85">
        <w:rPr>
          <w:rFonts w:ascii="Tahoma" w:hAnsi="Tahoma" w:cs="Tahoma"/>
          <w:sz w:val="24"/>
          <w:szCs w:val="24"/>
          <w:shd w:val="clear" w:color="auto" w:fill="FFFFFF"/>
        </w:rPr>
        <w:t>nu skrb,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predškolski odgoj i obrazovanje.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  •       Pokazatelji uspješnosti: </w:t>
      </w:r>
      <w:r w:rsidR="00CC21E6" w:rsidRPr="00594E85">
        <w:rPr>
          <w:rFonts w:ascii="Tahoma" w:hAnsi="Tahoma" w:cs="Tahoma"/>
          <w:sz w:val="24"/>
          <w:szCs w:val="24"/>
          <w:shd w:val="clear" w:color="auto" w:fill="FFFFFF"/>
        </w:rPr>
        <w:t>Sva djeca upisana u DV Ploče kao i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u programe,</w:t>
      </w:r>
      <w:r w:rsidR="00CC21E6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kvaliteta pruž</w:t>
      </w:r>
      <w:r w:rsidR="00CC21E6" w:rsidRPr="00594E85">
        <w:rPr>
          <w:rFonts w:ascii="Tahoma" w:hAnsi="Tahoma" w:cs="Tahoma"/>
          <w:sz w:val="24"/>
          <w:szCs w:val="24"/>
          <w:shd w:val="clear" w:color="auto" w:fill="FFFFFF"/>
        </w:rPr>
        <w:t>anja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usluga</w:t>
      </w:r>
      <w:r w:rsidR="00CC21E6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na zavidnom nivou te nimalo zanemariva činjenica,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zadovoljstvo roditelja</w:t>
      </w:r>
      <w:r w:rsidR="00CC21E6" w:rsidRPr="00594E85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6AD6F4EF" w14:textId="3757FB6E" w:rsidR="00AC7BDF" w:rsidRPr="00594E85" w:rsidRDefault="007353C7" w:rsidP="00992F26">
      <w:pPr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        2.      Investicijsko održavanje i nabavka opreme</w:t>
      </w:r>
      <w:r w:rsidR="00CC21E6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- A03 3001</w:t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(2.200,00 </w:t>
      </w:r>
      <w:r w:rsidR="002D56F5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€</w:t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):</w:t>
      </w:r>
    </w:p>
    <w:p w14:paraId="15E5A02C" w14:textId="77777777" w:rsidR="00461F5D" w:rsidRPr="00594E85" w:rsidRDefault="007353C7" w:rsidP="00992F26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Cilj: Unaprijediti uvjete rada kroz održavanje i modernizaciju opreme.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Pokazatelji uspješnosti: Broj realiziranih nabavki i provedeno održavanje u skladu s planom.</w:t>
      </w:r>
      <w:r w:rsidRPr="00594E85">
        <w:rPr>
          <w:rFonts w:ascii="Tahoma" w:hAnsi="Tahoma" w:cs="Tahoma"/>
          <w:sz w:val="24"/>
          <w:szCs w:val="24"/>
        </w:rPr>
        <w:br/>
      </w:r>
    </w:p>
    <w:p w14:paraId="65ECC834" w14:textId="77777777" w:rsidR="00461F5D" w:rsidRPr="00594E85" w:rsidRDefault="00461F5D" w:rsidP="00992F26">
      <w:pPr>
        <w:rPr>
          <w:rFonts w:ascii="Tahoma" w:hAnsi="Tahoma" w:cs="Tahoma"/>
          <w:sz w:val="24"/>
          <w:szCs w:val="24"/>
        </w:rPr>
      </w:pPr>
    </w:p>
    <w:p w14:paraId="7996A447" w14:textId="253E6671" w:rsidR="00022B27" w:rsidRPr="00594E85" w:rsidRDefault="007353C7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lastRenderedPageBreak/>
        <w:br/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Aktivnosti i projekti</w:t>
      </w:r>
      <w:r w:rsidR="002D5694"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</w:t>
      </w:r>
      <w:r w:rsidRPr="00594E85">
        <w:rPr>
          <w:rFonts w:ascii="Tahoma" w:hAnsi="Tahoma" w:cs="Tahoma"/>
          <w:b/>
          <w:bCs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Aktivnosti </w:t>
      </w:r>
      <w:r w:rsidR="002D56F5" w:rsidRPr="00594E85">
        <w:rPr>
          <w:rFonts w:ascii="Tahoma" w:hAnsi="Tahoma" w:cs="Tahoma"/>
          <w:sz w:val="24"/>
          <w:szCs w:val="24"/>
          <w:shd w:val="clear" w:color="auto" w:fill="FFFFFF"/>
        </w:rPr>
        <w:t>su prikazane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kroz pojedine stavke, uključujući </w:t>
      </w:r>
      <w:r w:rsidR="002D56F5" w:rsidRPr="00594E85">
        <w:rPr>
          <w:rFonts w:ascii="Tahoma" w:hAnsi="Tahoma" w:cs="Tahoma"/>
          <w:sz w:val="24"/>
          <w:szCs w:val="24"/>
          <w:shd w:val="clear" w:color="auto" w:fill="FFFFFF"/>
        </w:rPr>
        <w:t>programe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, prehranu djece, dodatne aktivnosti poput izleta, održavanje prostora i</w:t>
      </w:r>
      <w:r w:rsidR="00761514" w:rsidRPr="00594E85">
        <w:rPr>
          <w:rFonts w:ascii="Tahoma" w:hAnsi="Tahoma" w:cs="Tahoma"/>
          <w:sz w:val="24"/>
          <w:szCs w:val="24"/>
          <w:shd w:val="clear" w:color="auto" w:fill="FFFFFF"/>
        </w:rPr>
        <w:t>td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. Svaka aktivnost je usklađena s ciljevima strateškog planiranja i </w:t>
      </w:r>
      <w:r w:rsidR="001816F8" w:rsidRPr="00594E85">
        <w:rPr>
          <w:rFonts w:ascii="Tahoma" w:hAnsi="Tahoma" w:cs="Tahoma"/>
          <w:sz w:val="24"/>
          <w:szCs w:val="24"/>
          <w:shd w:val="clear" w:color="auto" w:fill="FFFFFF"/>
        </w:rPr>
        <w:t>G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odišnjeg plana rada, uz mjerljive pokazatelje, poput broja realiziranih aktivnosti.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>1. Redovna djelatnost dječjeg vrtića Ploče</w:t>
      </w:r>
      <w:r w:rsidR="002D5694" w:rsidRPr="00594E85">
        <w:rPr>
          <w:rFonts w:ascii="Tahoma" w:hAnsi="Tahoma" w:cs="Tahoma"/>
          <w:b/>
          <w:bCs/>
          <w:sz w:val="24"/>
          <w:szCs w:val="24"/>
        </w:rPr>
        <w:t xml:space="preserve"> (A300001)</w:t>
      </w:r>
      <w:r w:rsidRPr="00594E85">
        <w:rPr>
          <w:rFonts w:ascii="Tahoma" w:hAnsi="Tahoma" w:cs="Tahoma"/>
          <w:b/>
          <w:bCs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Ova aktivnost obuhvaća glavni dio djelatnosti vrtića i pokriva operativne troškove za pružanje kvalitetne usluge predškolskog odgoja.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Prihodi za redovnu djelatnost (</w:t>
      </w:r>
      <w:bookmarkStart w:id="1" w:name="_Hlk185491837"/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1.746.252,00 </w:t>
      </w:r>
      <w:r w:rsidR="00761514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):</w:t>
      </w:r>
      <w:bookmarkEnd w:id="1"/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Izvori:</w:t>
      </w:r>
      <w:r w:rsidRPr="00594E85">
        <w:rPr>
          <w:rFonts w:ascii="Tahoma" w:hAnsi="Tahoma" w:cs="Tahoma"/>
          <w:sz w:val="24"/>
          <w:szCs w:val="24"/>
        </w:rPr>
        <w:br/>
      </w:r>
      <w:bookmarkStart w:id="2" w:name="_Hlk185491623"/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Opći prihodi i primici iz proračuna (1.</w:t>
      </w:r>
      <w:r w:rsidR="002D5694" w:rsidRPr="00594E85">
        <w:rPr>
          <w:rFonts w:ascii="Tahoma" w:hAnsi="Tahoma" w:cs="Tahoma"/>
          <w:sz w:val="24"/>
          <w:szCs w:val="24"/>
          <w:shd w:val="clear" w:color="auto" w:fill="FFFFFF"/>
        </w:rPr>
        <w:t>43</w:t>
      </w:r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>0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2D5694" w:rsidRPr="00594E85">
        <w:rPr>
          <w:rFonts w:ascii="Tahoma" w:hAnsi="Tahoma" w:cs="Tahoma"/>
          <w:sz w:val="24"/>
          <w:szCs w:val="24"/>
          <w:shd w:val="clear" w:color="auto" w:fill="FFFFFF"/>
        </w:rPr>
        <w:t>0</w:t>
      </w:r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>837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,00 </w:t>
      </w:r>
      <w:r w:rsidR="00761514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).</w:t>
      </w:r>
    </w:p>
    <w:bookmarkEnd w:id="2"/>
    <w:p w14:paraId="24A1EF78" w14:textId="77777777" w:rsidR="00022B27" w:rsidRPr="00594E85" w:rsidRDefault="00022B27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Vlastiti prihodi (15,00 €).</w:t>
      </w:r>
    </w:p>
    <w:p w14:paraId="4BBA5A78" w14:textId="13D25549" w:rsidR="00022B27" w:rsidRPr="00594E85" w:rsidRDefault="00022B27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Tekuće pomoći iz državnog proračuna (315.400,00 €).</w:t>
      </w:r>
      <w:r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7353C7" w:rsidRPr="00594E85">
        <w:rPr>
          <w:rFonts w:ascii="Tahoma" w:hAnsi="Tahoma" w:cs="Tahoma"/>
          <w:sz w:val="24"/>
          <w:szCs w:val="24"/>
        </w:rPr>
        <w:br/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1. </w:t>
      </w:r>
      <w:r w:rsidR="007353C7" w:rsidRPr="00594E85">
        <w:rPr>
          <w:rFonts w:ascii="Tahoma" w:hAnsi="Tahoma" w:cs="Tahoma"/>
          <w:sz w:val="24"/>
          <w:szCs w:val="24"/>
          <w:shd w:val="clear" w:color="auto" w:fill="FFFFFF"/>
        </w:rPr>
        <w:t>Rashodi za redovnu djelatnost (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1.746.252,00 €), najznačajniji su:</w:t>
      </w:r>
    </w:p>
    <w:p w14:paraId="36F954C8" w14:textId="44D227BC" w:rsidR="004F3829" w:rsidRPr="00594E85" w:rsidRDefault="007353C7" w:rsidP="00992F26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</w:rPr>
        <w:br/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        •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Rashodi za zaposlene</w:t>
      </w:r>
      <w:r w:rsidR="00577FE4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- </w:t>
      </w:r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>1.4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50</w:t>
      </w:r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632</w:t>
      </w:r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>,00</w:t>
      </w:r>
      <w:r w:rsidR="00761514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022B27" w:rsidRPr="00594E85">
        <w:rPr>
          <w:rFonts w:ascii="Tahoma" w:hAnsi="Tahoma" w:cs="Tahoma"/>
          <w:sz w:val="24"/>
          <w:szCs w:val="24"/>
          <w:shd w:val="clear" w:color="auto" w:fill="FFFFFF"/>
        </w:rPr>
        <w:t>€</w:t>
      </w:r>
    </w:p>
    <w:p w14:paraId="4EF91E45" w14:textId="45DF9C69" w:rsidR="004F3829" w:rsidRPr="00594E85" w:rsidRDefault="004F3829" w:rsidP="004F382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Materijalni rashodi- 284.575,00 €</w:t>
      </w:r>
    </w:p>
    <w:p w14:paraId="286B4AC0" w14:textId="13213980" w:rsidR="004F3829" w:rsidRPr="00594E85" w:rsidRDefault="007353C7" w:rsidP="00992F26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  •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</w:t>
      </w:r>
      <w:r w:rsidR="00775179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Financijski rashodi- </w:t>
      </w:r>
      <w:r w:rsidR="00775179" w:rsidRPr="00594E85">
        <w:rPr>
          <w:rFonts w:ascii="Tahoma" w:hAnsi="Tahoma" w:cs="Tahoma"/>
          <w:sz w:val="24"/>
          <w:szCs w:val="24"/>
          <w:shd w:val="clear" w:color="auto" w:fill="FFFFFF"/>
        </w:rPr>
        <w:t>2.915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,00 €</w:t>
      </w:r>
    </w:p>
    <w:p w14:paraId="50D69334" w14:textId="1DE61C64" w:rsidR="00507CAD" w:rsidRPr="00594E85" w:rsidRDefault="007353C7" w:rsidP="001D4AAD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   •</w:t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      </w:t>
      </w:r>
      <w:r w:rsidR="004F3829" w:rsidRPr="00594E85">
        <w:rPr>
          <w:rFonts w:ascii="Tahoma" w:hAnsi="Tahoma" w:cs="Tahoma"/>
          <w:sz w:val="24"/>
          <w:szCs w:val="24"/>
          <w:shd w:val="clear" w:color="auto" w:fill="FFFFFF"/>
        </w:rPr>
        <w:t>Rashodi za nabavu dugotrajne imovine- 8.130,00 €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2. Investicijsko održavanje i nabavka opreme </w:t>
      </w:r>
      <w:r w:rsidR="00D15C9F" w:rsidRPr="00594E85">
        <w:rPr>
          <w:rFonts w:ascii="Tahoma" w:hAnsi="Tahoma" w:cs="Tahoma"/>
          <w:b/>
          <w:bCs/>
          <w:sz w:val="24"/>
          <w:szCs w:val="24"/>
        </w:rPr>
        <w:t>(A300002)</w:t>
      </w:r>
      <w:r w:rsidR="00D15C9F" w:rsidRPr="00594E85">
        <w:rPr>
          <w:rFonts w:ascii="Tahoma" w:hAnsi="Tahoma" w:cs="Tahoma"/>
          <w:b/>
          <w:bCs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Ova stavka osigurava minimalna ulaganja u poboljšanje infrastrukture i opreme vrtića.</w:t>
      </w:r>
      <w:r w:rsidR="00D15C9F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(2.200,00€)</w:t>
      </w:r>
      <w:r w:rsidR="001816F8" w:rsidRPr="00594E85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D15C9F"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br/>
      </w:r>
      <w:r w:rsidR="00507CAD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Cilj Financijskog plana je </w:t>
      </w:r>
      <w:r w:rsidR="0023452F" w:rsidRPr="00594E85">
        <w:rPr>
          <w:rFonts w:ascii="Tahoma" w:hAnsi="Tahoma" w:cs="Tahoma"/>
          <w:sz w:val="24"/>
          <w:szCs w:val="24"/>
          <w:shd w:val="clear" w:color="auto" w:fill="FFFFFF"/>
        </w:rPr>
        <w:t>osigurati</w:t>
      </w:r>
      <w:r w:rsidR="00507CAD" w:rsidRPr="00594E85">
        <w:rPr>
          <w:rFonts w:ascii="Tahoma" w:hAnsi="Tahoma" w:cs="Tahoma"/>
          <w:sz w:val="24"/>
          <w:szCs w:val="24"/>
          <w:shd w:val="clear" w:color="auto" w:fill="FFFFFF"/>
        </w:rPr>
        <w:t xml:space="preserve"> stabilno poslovanje ustanove uz odgovorno upravljanje prihodima i rashodima. Također, ovaj plan treba pružiti temelj za unaprjeđenje kvalitete predškolskog odgoja u Pločama.</w:t>
      </w:r>
    </w:p>
    <w:p w14:paraId="1FD877DD" w14:textId="56CE21DF" w:rsidR="003F4D4C" w:rsidRPr="00594E85" w:rsidRDefault="00507CAD" w:rsidP="003F4D4C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  <w:shd w:val="clear" w:color="auto" w:fill="FFFFFF"/>
        </w:rPr>
        <w:t>Fokus je na: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Osiguravanju adekvatnih uvjeta za djecu i zaposlenike.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Realizaciji planiranih programa i aktivnosti u skladu s ciljevima strateškog plana.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  <w:shd w:val="clear" w:color="auto" w:fill="FFFFFF"/>
        </w:rPr>
        <w:t>        •       Transparentnom i održivom financijskom poslovanju.</w:t>
      </w:r>
      <w:r w:rsidRPr="00594E85">
        <w:rPr>
          <w:rFonts w:ascii="Tahoma" w:hAnsi="Tahoma" w:cs="Tahoma"/>
          <w:sz w:val="24"/>
          <w:szCs w:val="24"/>
        </w:rPr>
        <w:br/>
      </w:r>
      <w:r w:rsidRPr="00594E85">
        <w:rPr>
          <w:rFonts w:ascii="Tahoma" w:hAnsi="Tahoma" w:cs="Tahoma"/>
          <w:sz w:val="24"/>
          <w:szCs w:val="24"/>
        </w:rPr>
        <w:lastRenderedPageBreak/>
        <w:br/>
      </w:r>
      <w:r w:rsidR="003F4D4C" w:rsidRPr="00594E85">
        <w:rPr>
          <w:rFonts w:ascii="Tahoma" w:hAnsi="Tahoma" w:cs="Tahoma"/>
          <w:sz w:val="24"/>
          <w:szCs w:val="24"/>
        </w:rPr>
        <w:t>KLASA: 400-02/24-01/01</w:t>
      </w:r>
    </w:p>
    <w:p w14:paraId="4E7B2796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URBROJ:2165-08-20-01-</w:t>
      </w:r>
    </w:p>
    <w:p w14:paraId="65AA7836" w14:textId="6CF8F89A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Ploče, 20 prosinca 2024.</w:t>
      </w:r>
    </w:p>
    <w:p w14:paraId="57D29DD6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</w:p>
    <w:p w14:paraId="45FDFC00" w14:textId="52C834ED" w:rsidR="003F4D4C" w:rsidRPr="00594E85" w:rsidRDefault="003F4D4C" w:rsidP="003F4D4C">
      <w:pPr>
        <w:jc w:val="both"/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Financijski plan za 2025. godinu s projekcijama za 2026. i 2027. godinu usvojen je na</w:t>
      </w:r>
    </w:p>
    <w:p w14:paraId="3BB95D00" w14:textId="3DA0648E" w:rsidR="003F4D4C" w:rsidRPr="00594E85" w:rsidRDefault="002F29A0" w:rsidP="003F4D4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</w:t>
      </w:r>
      <w:r w:rsidR="003F4D4C" w:rsidRPr="00594E85">
        <w:rPr>
          <w:rFonts w:ascii="Tahoma" w:hAnsi="Tahoma" w:cs="Tahoma"/>
          <w:sz w:val="24"/>
          <w:szCs w:val="24"/>
        </w:rPr>
        <w:t>. redovnoj sjednici Upravnog vijeća Dječjeg vrtića Ploče održanoj 20</w:t>
      </w:r>
      <w:r w:rsidR="000D07FF">
        <w:rPr>
          <w:rFonts w:ascii="Tahoma" w:hAnsi="Tahoma" w:cs="Tahoma"/>
          <w:sz w:val="24"/>
          <w:szCs w:val="24"/>
        </w:rPr>
        <w:t>.</w:t>
      </w:r>
      <w:r w:rsidR="003F4D4C" w:rsidRPr="00594E85">
        <w:rPr>
          <w:rFonts w:ascii="Tahoma" w:hAnsi="Tahoma" w:cs="Tahoma"/>
          <w:sz w:val="24"/>
          <w:szCs w:val="24"/>
        </w:rPr>
        <w:t xml:space="preserve"> prosinca 2024. godine.</w:t>
      </w:r>
    </w:p>
    <w:p w14:paraId="51318A09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</w:p>
    <w:p w14:paraId="74896E95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</w:p>
    <w:p w14:paraId="576438DF" w14:textId="77777777" w:rsidR="003F4D4C" w:rsidRPr="00594E85" w:rsidRDefault="003F4D4C" w:rsidP="003F4D4C">
      <w:pPr>
        <w:rPr>
          <w:rFonts w:ascii="Tahoma" w:hAnsi="Tahoma" w:cs="Tahoma"/>
          <w:b/>
          <w:bCs/>
          <w:sz w:val="24"/>
          <w:szCs w:val="24"/>
        </w:rPr>
      </w:pPr>
      <w:r w:rsidRPr="00594E85">
        <w:rPr>
          <w:rFonts w:ascii="Tahoma" w:hAnsi="Tahoma" w:cs="Tahoma"/>
          <w:b/>
          <w:bCs/>
          <w:sz w:val="24"/>
          <w:szCs w:val="24"/>
        </w:rPr>
        <w:t xml:space="preserve">Voditeljica računovodstva:                                               Ravnateljica:   </w:t>
      </w:r>
    </w:p>
    <w:p w14:paraId="3AE6AED6" w14:textId="237DDC6C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>Danita Marinović                                                               Snježana Merdžan</w:t>
      </w:r>
    </w:p>
    <w:p w14:paraId="3ECE09D4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</w:p>
    <w:p w14:paraId="015BEBCD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</w:p>
    <w:p w14:paraId="3E71CC86" w14:textId="77777777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</w:p>
    <w:p w14:paraId="2EBFFB3C" w14:textId="06E0E8F9" w:rsidR="003F4D4C" w:rsidRPr="00594E85" w:rsidRDefault="003F4D4C" w:rsidP="003F4D4C">
      <w:pPr>
        <w:rPr>
          <w:rFonts w:ascii="Tahoma" w:hAnsi="Tahoma" w:cs="Tahoma"/>
          <w:b/>
          <w:bCs/>
          <w:sz w:val="24"/>
          <w:szCs w:val="24"/>
        </w:rPr>
      </w:pPr>
      <w:r w:rsidRPr="00594E85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  Predsjednica UV Dječjeg vrtića     </w:t>
      </w:r>
    </w:p>
    <w:p w14:paraId="161607D6" w14:textId="733BD74C" w:rsidR="003F4D4C" w:rsidRPr="00594E85" w:rsidRDefault="003F4D4C" w:rsidP="003F4D4C">
      <w:pPr>
        <w:rPr>
          <w:rFonts w:ascii="Tahoma" w:hAnsi="Tahoma" w:cs="Tahoma"/>
          <w:sz w:val="24"/>
          <w:szCs w:val="24"/>
        </w:rPr>
      </w:pPr>
      <w:r w:rsidRPr="00594E85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Jelena </w:t>
      </w:r>
      <w:r w:rsidR="00594E85" w:rsidRPr="00594E85">
        <w:rPr>
          <w:rFonts w:ascii="Tahoma" w:hAnsi="Tahoma" w:cs="Tahoma"/>
          <w:sz w:val="24"/>
          <w:szCs w:val="24"/>
        </w:rPr>
        <w:t>Franić</w:t>
      </w:r>
    </w:p>
    <w:p w14:paraId="34E235AB" w14:textId="66376AD1" w:rsidR="00ED27B4" w:rsidRPr="00594E85" w:rsidRDefault="00ED27B4" w:rsidP="00507CAD">
      <w:pPr>
        <w:rPr>
          <w:rFonts w:ascii="Tahoma" w:hAnsi="Tahoma" w:cs="Tahoma"/>
          <w:sz w:val="24"/>
          <w:szCs w:val="24"/>
          <w:shd w:val="clear" w:color="auto" w:fill="FFFFFF"/>
        </w:rPr>
      </w:pPr>
    </w:p>
    <w:sectPr w:rsidR="00ED27B4" w:rsidRPr="0059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2037E"/>
    <w:multiLevelType w:val="hybridMultilevel"/>
    <w:tmpl w:val="C0EE15AA"/>
    <w:lvl w:ilvl="0" w:tplc="DDE8C84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D8"/>
    <w:rsid w:val="00022B27"/>
    <w:rsid w:val="000D07FF"/>
    <w:rsid w:val="001816F8"/>
    <w:rsid w:val="001D0EDF"/>
    <w:rsid w:val="001D4AAD"/>
    <w:rsid w:val="0023452F"/>
    <w:rsid w:val="002D5694"/>
    <w:rsid w:val="002D56F5"/>
    <w:rsid w:val="002F29A0"/>
    <w:rsid w:val="003015D2"/>
    <w:rsid w:val="00303CD8"/>
    <w:rsid w:val="003F4D4C"/>
    <w:rsid w:val="00461F5D"/>
    <w:rsid w:val="004E2DB5"/>
    <w:rsid w:val="004F3829"/>
    <w:rsid w:val="00507CAD"/>
    <w:rsid w:val="00523DC1"/>
    <w:rsid w:val="00577FE4"/>
    <w:rsid w:val="00590315"/>
    <w:rsid w:val="00594E85"/>
    <w:rsid w:val="007353C7"/>
    <w:rsid w:val="00761514"/>
    <w:rsid w:val="00775179"/>
    <w:rsid w:val="00826055"/>
    <w:rsid w:val="008E32D1"/>
    <w:rsid w:val="00992F26"/>
    <w:rsid w:val="00A123C2"/>
    <w:rsid w:val="00AC7BDF"/>
    <w:rsid w:val="00B404B5"/>
    <w:rsid w:val="00C76E6F"/>
    <w:rsid w:val="00CC21E6"/>
    <w:rsid w:val="00D15C9F"/>
    <w:rsid w:val="00ED27B4"/>
    <w:rsid w:val="00F62322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6E1B"/>
  <w15:chartTrackingRefBased/>
  <w15:docId w15:val="{E0D53F61-57A4-48FA-89DE-229DC07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2F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</dc:creator>
  <cp:keywords/>
  <dc:description/>
  <cp:lastModifiedBy>Danita</cp:lastModifiedBy>
  <cp:revision>11</cp:revision>
  <cp:lastPrinted>2024-12-19T09:11:00Z</cp:lastPrinted>
  <dcterms:created xsi:type="dcterms:W3CDTF">2024-12-19T08:58:00Z</dcterms:created>
  <dcterms:modified xsi:type="dcterms:W3CDTF">2025-01-16T08:58:00Z</dcterms:modified>
</cp:coreProperties>
</file>